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76F3" w14:textId="77777777" w:rsidR="00BA3D1A" w:rsidRPr="006A2B2D" w:rsidRDefault="00435A5B" w:rsidP="00C61C31">
      <w:pPr>
        <w:spacing w:line="0" w:lineRule="atLeast"/>
        <w:jc w:val="center"/>
        <w:rPr>
          <w:rFonts w:ascii="UD デジタル 教科書体 NK-B" w:eastAsia="UD デジタル 教科書体 NK-B" w:hAnsi="ＭＳ Ｐゴシック"/>
          <w:sz w:val="40"/>
          <w:szCs w:val="40"/>
        </w:rPr>
      </w:pPr>
      <w:r w:rsidRPr="006A2B2D">
        <w:rPr>
          <w:rFonts w:ascii="UD デジタル 教科書体 NK-B" w:eastAsia="UD デジタル 教科書体 NK-B" w:hAnsi="ＭＳ Ｐ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5E5C7A" wp14:editId="560C3864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9810750" cy="1536700"/>
                <wp:effectExtent l="19050" t="19050" r="1905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1536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AA577" id="四角形: 角を丸くする 4" o:spid="_x0000_s1026" style="position:absolute;left:0;text-align:left;margin-left:7.65pt;margin-top:-3.6pt;width:772.5pt;height:12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" filled="f" strokecolor="#1f3763 [1604]" strokeweight="2.25pt">
                <v:stroke joinstyle="miter"/>
              </v:roundrect>
            </w:pict>
          </mc:Fallback>
        </mc:AlternateContent>
      </w:r>
      <w:r w:rsidR="00BA3D1A" w:rsidRPr="006A2B2D">
        <w:rPr>
          <w:rFonts w:ascii="UD デジタル 教科書体 NK-B" w:eastAsia="UD デジタル 教科書体 NK-B" w:hAnsi="ＭＳ Ｐゴシック" w:hint="eastAsia"/>
          <w:b/>
          <w:sz w:val="40"/>
          <w:szCs w:val="40"/>
        </w:rPr>
        <w:t>～</w:t>
      </w:r>
      <w:bookmarkStart w:id="0" w:name="_Hlk12441436"/>
      <w:r w:rsidR="00BA3D1A" w:rsidRPr="006A2B2D">
        <w:rPr>
          <w:rFonts w:ascii="UD デジタル 教科書体 NK-B" w:eastAsia="UD デジタル 教科書体 NK-B" w:hAnsi="ＭＳ Ｐゴシック" w:hint="eastAsia"/>
          <w:sz w:val="40"/>
          <w:szCs w:val="40"/>
        </w:rPr>
        <w:t>職場環境改善担当者養成講習</w:t>
      </w:r>
      <w:bookmarkEnd w:id="0"/>
      <w:r w:rsidR="00BA3D1A" w:rsidRPr="006A2B2D">
        <w:rPr>
          <w:rFonts w:ascii="UD デジタル 教科書体 NK-B" w:eastAsia="UD デジタル 教科書体 NK-B" w:hAnsi="ＭＳ Ｐゴシック" w:hint="eastAsia"/>
          <w:sz w:val="40"/>
          <w:szCs w:val="40"/>
        </w:rPr>
        <w:t>の御案内～</w:t>
      </w:r>
    </w:p>
    <w:p w14:paraId="508D5298" w14:textId="77777777" w:rsidR="00BA3D1A" w:rsidRDefault="00BA3D1A" w:rsidP="00C61C3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A3D1A">
        <w:rPr>
          <w:rFonts w:ascii="UD デジタル 教科書体 NK-B" w:eastAsia="UD デジタル 教科書体 NK-B" w:hAnsi="HG丸ｺﾞｼｯｸM-PRO" w:hint="eastAsia"/>
          <w:b/>
          <w:sz w:val="56"/>
          <w:szCs w:val="56"/>
        </w:rPr>
        <w:t>健康KYとストレス分析で進める</w:t>
      </w:r>
    </w:p>
    <w:p w14:paraId="58A6770C" w14:textId="77777777" w:rsidR="00BA3D1A" w:rsidRPr="00BA3D1A" w:rsidRDefault="00004365" w:rsidP="00C61C31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52"/>
          <w:szCs w:val="52"/>
        </w:rPr>
      </w:pPr>
      <w:r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メンタルヘルス対策</w:t>
      </w:r>
      <w:r w:rsidR="006A2B2D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セミナー</w:t>
      </w:r>
    </w:p>
    <w:p w14:paraId="0531DB6F" w14:textId="77777777" w:rsidR="00435A5B" w:rsidRDefault="00BA3D1A" w:rsidP="00435A5B">
      <w:pPr>
        <w:tabs>
          <w:tab w:val="left" w:pos="9356"/>
        </w:tabs>
        <w:spacing w:line="400" w:lineRule="exact"/>
        <w:ind w:rightChars="185" w:right="388" w:firstLineChars="100" w:firstLine="210"/>
        <w:jc w:val="right"/>
      </w:pPr>
      <w:r>
        <w:rPr>
          <w:rFonts w:hint="eastAsia"/>
        </w:rPr>
        <w:t xml:space="preserve">　　　　　　　　　　　</w:t>
      </w:r>
    </w:p>
    <w:p w14:paraId="64BBDD28" w14:textId="77777777" w:rsidR="00435A5B" w:rsidRDefault="00435A5B" w:rsidP="00B320C4">
      <w:pPr>
        <w:tabs>
          <w:tab w:val="left" w:pos="9356"/>
        </w:tabs>
        <w:spacing w:line="400" w:lineRule="exact"/>
        <w:ind w:rightChars="185" w:right="388" w:firstLineChars="3500" w:firstLine="98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建設業労働災害防止協会宮城県支部</w:t>
      </w:r>
    </w:p>
    <w:p w14:paraId="16202B57" w14:textId="77777777" w:rsidR="00435A5B" w:rsidRPr="00004365" w:rsidRDefault="00004365" w:rsidP="00BA3D1A">
      <w:pPr>
        <w:tabs>
          <w:tab w:val="left" w:pos="9356"/>
        </w:tabs>
        <w:spacing w:line="400" w:lineRule="exact"/>
        <w:ind w:rightChars="185" w:right="388"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2D6A9036" w14:textId="77777777" w:rsidR="00B320C4" w:rsidRDefault="00BA3D1A" w:rsidP="00B320C4">
      <w:pPr>
        <w:tabs>
          <w:tab w:val="left" w:pos="9356"/>
        </w:tabs>
        <w:spacing w:line="0" w:lineRule="atLeast"/>
        <w:ind w:rightChars="185" w:right="388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04AA9">
        <w:rPr>
          <w:rFonts w:ascii="ＭＳ ゴシック" w:eastAsia="ＭＳ ゴシック" w:hAnsi="ＭＳ ゴシック" w:hint="eastAsia"/>
          <w:sz w:val="28"/>
          <w:szCs w:val="28"/>
        </w:rPr>
        <w:t>労働者が安全・安心に働ける職場は、心身の健康</w:t>
      </w:r>
      <w:r w:rsidR="00004365" w:rsidRPr="00F04AA9">
        <w:rPr>
          <w:rFonts w:ascii="ＭＳ ゴシック" w:eastAsia="ＭＳ ゴシック" w:hAnsi="ＭＳ ゴシック" w:hint="eastAsia"/>
          <w:sz w:val="28"/>
          <w:szCs w:val="28"/>
        </w:rPr>
        <w:t>、とりわけ心の健康(メンタルヘルス)</w:t>
      </w:r>
      <w:r w:rsidRPr="00F04AA9">
        <w:rPr>
          <w:rFonts w:ascii="ＭＳ ゴシック" w:eastAsia="ＭＳ ゴシック" w:hAnsi="ＭＳ ゴシック" w:hint="eastAsia"/>
          <w:sz w:val="28"/>
          <w:szCs w:val="28"/>
        </w:rPr>
        <w:t>に配慮した「快適職場」づくり</w:t>
      </w:r>
    </w:p>
    <w:p w14:paraId="6B2B59FB" w14:textId="4BD45FC3" w:rsidR="0005350A" w:rsidRDefault="00BA3D1A" w:rsidP="00B320C4">
      <w:pPr>
        <w:tabs>
          <w:tab w:val="left" w:pos="9356"/>
        </w:tabs>
        <w:spacing w:line="0" w:lineRule="atLeast"/>
        <w:ind w:rightChars="185" w:right="388"/>
        <w:rPr>
          <w:rFonts w:ascii="ＭＳ ゴシック" w:eastAsia="ＭＳ ゴシック" w:hAnsi="ＭＳ ゴシック"/>
          <w:sz w:val="28"/>
          <w:szCs w:val="28"/>
        </w:rPr>
      </w:pPr>
      <w:r w:rsidRPr="00F04AA9">
        <w:rPr>
          <w:rFonts w:ascii="ＭＳ ゴシック" w:eastAsia="ＭＳ ゴシック" w:hAnsi="ＭＳ ゴシック" w:hint="eastAsia"/>
          <w:sz w:val="28"/>
          <w:szCs w:val="28"/>
        </w:rPr>
        <w:t>が重要です。</w:t>
      </w:r>
    </w:p>
    <w:p w14:paraId="7927E6EB" w14:textId="77777777" w:rsidR="00BA3D1A" w:rsidRPr="00F04AA9" w:rsidRDefault="00BA3D1A" w:rsidP="00B320C4">
      <w:pPr>
        <w:tabs>
          <w:tab w:val="left" w:pos="9356"/>
        </w:tabs>
        <w:spacing w:line="0" w:lineRule="atLeast"/>
        <w:ind w:rightChars="185" w:right="388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04AA9">
        <w:rPr>
          <w:rFonts w:ascii="ＭＳ ゴシック" w:eastAsia="ＭＳ ゴシック" w:hAnsi="ＭＳ ゴシック" w:hint="eastAsia"/>
          <w:sz w:val="28"/>
          <w:szCs w:val="28"/>
        </w:rPr>
        <w:t>特に、</w:t>
      </w:r>
      <w:r w:rsidR="0005350A">
        <w:rPr>
          <w:rFonts w:ascii="ＭＳ ゴシック" w:eastAsia="ＭＳ ゴシック" w:hAnsi="ＭＳ ゴシック" w:hint="eastAsia"/>
          <w:sz w:val="28"/>
          <w:szCs w:val="28"/>
        </w:rPr>
        <w:t>担い手確保</w:t>
      </w:r>
      <w:r w:rsidRPr="00F04AA9">
        <w:rPr>
          <w:rFonts w:ascii="ＭＳ ゴシック" w:eastAsia="ＭＳ ゴシック" w:hAnsi="ＭＳ ゴシック" w:hint="eastAsia"/>
          <w:sz w:val="28"/>
          <w:szCs w:val="28"/>
        </w:rPr>
        <w:t>や、高年齢労働者の災害防止が課題となっている職場では、新たな視点の対策が求め</w:t>
      </w:r>
      <w:r w:rsidR="00435A5B" w:rsidRPr="00F04AA9">
        <w:rPr>
          <w:rFonts w:ascii="ＭＳ ゴシック" w:eastAsia="ＭＳ ゴシック" w:hAnsi="ＭＳ ゴシック" w:hint="eastAsia"/>
          <w:sz w:val="28"/>
          <w:szCs w:val="28"/>
        </w:rPr>
        <w:t>ら</w:t>
      </w:r>
      <w:r w:rsidRPr="00F04AA9">
        <w:rPr>
          <w:rFonts w:ascii="ＭＳ ゴシック" w:eastAsia="ＭＳ ゴシック" w:hAnsi="ＭＳ ゴシック" w:hint="eastAsia"/>
          <w:sz w:val="28"/>
          <w:szCs w:val="28"/>
        </w:rPr>
        <w:t>れています。</w:t>
      </w:r>
    </w:p>
    <w:p w14:paraId="0AD2C594" w14:textId="77777777" w:rsidR="0005350A" w:rsidRDefault="00BA3D1A" w:rsidP="00C61C31">
      <w:pPr>
        <w:tabs>
          <w:tab w:val="left" w:pos="9356"/>
        </w:tabs>
        <w:spacing w:line="0" w:lineRule="atLeast"/>
        <w:ind w:rightChars="185" w:right="388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04AA9">
        <w:rPr>
          <w:rFonts w:ascii="ＭＳ ゴシック" w:eastAsia="ＭＳ ゴシック" w:hAnsi="ＭＳ ゴシック" w:hint="eastAsia"/>
          <w:sz w:val="28"/>
          <w:szCs w:val="28"/>
        </w:rPr>
        <w:t>下記により、建災防式健康</w:t>
      </w:r>
      <w:r w:rsidR="0005350A">
        <w:rPr>
          <w:rFonts w:ascii="ＭＳ ゴシック" w:eastAsia="ＭＳ ゴシック" w:hAnsi="ＭＳ ゴシック" w:hint="eastAsia"/>
          <w:sz w:val="28"/>
          <w:szCs w:val="28"/>
        </w:rPr>
        <w:t>ＫＹ</w:t>
      </w:r>
      <w:r w:rsidR="000706C2">
        <w:rPr>
          <w:rFonts w:ascii="ＭＳ ゴシック" w:eastAsia="ＭＳ ゴシック" w:hAnsi="ＭＳ ゴシック" w:hint="eastAsia"/>
          <w:sz w:val="28"/>
          <w:szCs w:val="28"/>
        </w:rPr>
        <w:t>（危険予知）</w:t>
      </w:r>
      <w:r w:rsidRPr="00F04AA9">
        <w:rPr>
          <w:rFonts w:ascii="ＭＳ ゴシック" w:eastAsia="ＭＳ ゴシック" w:hAnsi="ＭＳ ゴシック" w:hint="eastAsia"/>
          <w:sz w:val="28"/>
          <w:szCs w:val="28"/>
        </w:rPr>
        <w:t>と無記名ストレスチェックを活用した職場環境改善</w:t>
      </w:r>
      <w:r w:rsidR="00004365" w:rsidRPr="00F04AA9">
        <w:rPr>
          <w:rFonts w:ascii="ＭＳ ゴシック" w:eastAsia="ＭＳ ゴシック" w:hAnsi="ＭＳ ゴシック" w:hint="eastAsia"/>
          <w:sz w:val="28"/>
          <w:szCs w:val="28"/>
        </w:rPr>
        <w:t>手法に係る</w:t>
      </w:r>
      <w:r w:rsidRPr="00F04AA9">
        <w:rPr>
          <w:rFonts w:ascii="ＭＳ ゴシック" w:eastAsia="ＭＳ ゴシック" w:hAnsi="ＭＳ ゴシック" w:hint="eastAsia"/>
          <w:sz w:val="28"/>
          <w:szCs w:val="28"/>
        </w:rPr>
        <w:t>講習を開催します</w:t>
      </w:r>
      <w:r w:rsidR="00F04AA9" w:rsidRPr="00F04AA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tbl>
      <w:tblPr>
        <w:tblStyle w:val="a3"/>
        <w:tblpPr w:leftFromText="142" w:rightFromText="142" w:vertAnchor="text" w:horzAnchor="page" w:tblpX="1546" w:tblpY="780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15"/>
      </w:tblGrid>
      <w:tr w:rsidR="00C61C31" w:rsidRPr="00381A2A" w14:paraId="5D8273F8" w14:textId="77777777" w:rsidTr="00C61C31">
        <w:tc>
          <w:tcPr>
            <w:tcW w:w="4815" w:type="dxa"/>
            <w:shd w:val="clear" w:color="auto" w:fill="E2EFD9" w:themeFill="accent6" w:themeFillTint="33"/>
          </w:tcPr>
          <w:p w14:paraId="7F9D6391" w14:textId="77777777" w:rsidR="00C61C31" w:rsidRPr="00C45F3D" w:rsidRDefault="00C61C31" w:rsidP="00C61C31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混在現場等職場における</w:t>
            </w:r>
          </w:p>
          <w:p w14:paraId="5401A0CB" w14:textId="77777777" w:rsidR="00C61C31" w:rsidRPr="00C45F3D" w:rsidRDefault="00C61C31" w:rsidP="00C61C31">
            <w:pPr>
              <w:spacing w:line="0" w:lineRule="atLeast"/>
              <w:ind w:firstLineChars="100" w:firstLine="280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メンタルヘルス対策の概要</w:t>
            </w:r>
          </w:p>
        </w:tc>
      </w:tr>
      <w:tr w:rsidR="00C61C31" w:rsidRPr="00381A2A" w14:paraId="73EF78A7" w14:textId="77777777" w:rsidTr="00C61C31">
        <w:tc>
          <w:tcPr>
            <w:tcW w:w="4815" w:type="dxa"/>
            <w:shd w:val="clear" w:color="auto" w:fill="E2EFD9" w:themeFill="accent6" w:themeFillTint="33"/>
          </w:tcPr>
          <w:p w14:paraId="70A7E455" w14:textId="77777777" w:rsidR="00C61C31" w:rsidRPr="00C45F3D" w:rsidRDefault="00C61C31" w:rsidP="00C61C31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安全管理と心身の健康の重要性について</w:t>
            </w:r>
          </w:p>
        </w:tc>
      </w:tr>
      <w:tr w:rsidR="00C61C31" w:rsidRPr="00381A2A" w14:paraId="0E9DA0AC" w14:textId="77777777" w:rsidTr="00C61C31">
        <w:tc>
          <w:tcPr>
            <w:tcW w:w="4815" w:type="dxa"/>
            <w:shd w:val="clear" w:color="auto" w:fill="E2EFD9" w:themeFill="accent6" w:themeFillTint="33"/>
          </w:tcPr>
          <w:p w14:paraId="44F48E89" w14:textId="77777777" w:rsidR="00C61C31" w:rsidRPr="00C45F3D" w:rsidRDefault="00C61C31" w:rsidP="00C61C31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健康ＫＹと</w:t>
            </w:r>
          </w:p>
          <w:p w14:paraId="750CFEF3" w14:textId="77777777" w:rsidR="00C61C31" w:rsidRPr="00C45F3D" w:rsidRDefault="00C61C31" w:rsidP="00C61C31">
            <w:pPr>
              <w:spacing w:line="0" w:lineRule="atLeast"/>
              <w:ind w:firstLineChars="300" w:firstLine="840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健康管理対策の進め方</w:t>
            </w:r>
          </w:p>
        </w:tc>
      </w:tr>
      <w:tr w:rsidR="00C61C31" w:rsidRPr="00381A2A" w14:paraId="529CAB38" w14:textId="77777777" w:rsidTr="00C61C31">
        <w:tc>
          <w:tcPr>
            <w:tcW w:w="4815" w:type="dxa"/>
            <w:shd w:val="clear" w:color="auto" w:fill="E2EFD9" w:themeFill="accent6" w:themeFillTint="33"/>
          </w:tcPr>
          <w:p w14:paraId="5029ABA4" w14:textId="77777777" w:rsidR="00C61C31" w:rsidRPr="00C45F3D" w:rsidRDefault="00C61C31" w:rsidP="00C61C31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無記名ストレスチェックと</w:t>
            </w:r>
          </w:p>
          <w:p w14:paraId="69AAA584" w14:textId="77777777" w:rsidR="00C61C31" w:rsidRPr="00C45F3D" w:rsidRDefault="00C61C31" w:rsidP="00C61C31">
            <w:pPr>
              <w:spacing w:line="0" w:lineRule="atLeast"/>
              <w:ind w:firstLineChars="300" w:firstLine="840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職場環境分析の進め方</w:t>
            </w:r>
          </w:p>
        </w:tc>
      </w:tr>
      <w:tr w:rsidR="00C61C31" w:rsidRPr="00381A2A" w14:paraId="7A69D3AA" w14:textId="77777777" w:rsidTr="00C61C31">
        <w:tc>
          <w:tcPr>
            <w:tcW w:w="4815" w:type="dxa"/>
            <w:shd w:val="clear" w:color="auto" w:fill="E2EFD9" w:themeFill="accent6" w:themeFillTint="33"/>
          </w:tcPr>
          <w:p w14:paraId="5F615D42" w14:textId="77777777" w:rsidR="00C61C31" w:rsidRPr="00C45F3D" w:rsidRDefault="00C61C31" w:rsidP="00C61C31">
            <w:pPr>
              <w:spacing w:line="0" w:lineRule="atLeast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職場環境改善の進め方</w:t>
            </w:r>
          </w:p>
          <w:p w14:paraId="3543859E" w14:textId="77777777" w:rsidR="00C61C31" w:rsidRPr="00C45F3D" w:rsidRDefault="00C61C31" w:rsidP="00C61C31">
            <w:pPr>
              <w:spacing w:line="0" w:lineRule="atLeast"/>
              <w:ind w:firstLineChars="900" w:firstLine="2520"/>
              <w:jc w:val="left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C45F3D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（演習）　</w:t>
            </w:r>
          </w:p>
        </w:tc>
      </w:tr>
    </w:tbl>
    <w:tbl>
      <w:tblPr>
        <w:tblStyle w:val="a3"/>
        <w:tblpPr w:leftFromText="142" w:rightFromText="142" w:vertAnchor="text" w:horzAnchor="page" w:tblpX="7756" w:tblpY="29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5954"/>
      </w:tblGrid>
      <w:tr w:rsidR="00C61C31" w:rsidRPr="00353241" w14:paraId="79B80838" w14:textId="77777777" w:rsidTr="00B320C4">
        <w:tc>
          <w:tcPr>
            <w:tcW w:w="1271" w:type="dxa"/>
            <w:vAlign w:val="center"/>
          </w:tcPr>
          <w:p w14:paraId="78E3D8B5" w14:textId="77777777" w:rsidR="00C61C31" w:rsidRPr="00353241" w:rsidRDefault="00C61C31" w:rsidP="00B320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3241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5954" w:type="dxa"/>
          </w:tcPr>
          <w:p w14:paraId="57FD855F" w14:textId="77777777" w:rsidR="00C61C31" w:rsidRPr="003C5F43" w:rsidRDefault="00C61C31" w:rsidP="00B320C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5F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3C5F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</w:t>
            </w:r>
            <w:r w:rsidRPr="003C5F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月９日（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 w:rsidRPr="003C5F4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</w:t>
            </w:r>
          </w:p>
          <w:p w14:paraId="33F283D3" w14:textId="77777777" w:rsidR="00C61C31" w:rsidRPr="00353241" w:rsidRDefault="00C61C31" w:rsidP="00B320C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９：３０</w:t>
            </w:r>
            <w:r w:rsidRPr="00353241">
              <w:rPr>
                <w:rFonts w:ascii="ＭＳ ゴシック" w:eastAsia="ＭＳ ゴシック" w:hAnsi="ＭＳ ゴシック" w:hint="eastAsia"/>
                <w:sz w:val="24"/>
              </w:rPr>
              <w:t>～１７：００</w:t>
            </w:r>
          </w:p>
        </w:tc>
      </w:tr>
      <w:tr w:rsidR="00C61C31" w:rsidRPr="00353241" w14:paraId="77E975A9" w14:textId="77777777" w:rsidTr="00B320C4">
        <w:tc>
          <w:tcPr>
            <w:tcW w:w="1271" w:type="dxa"/>
            <w:vAlign w:val="center"/>
          </w:tcPr>
          <w:p w14:paraId="242052FE" w14:textId="77777777" w:rsidR="00C61C31" w:rsidRPr="00353241" w:rsidRDefault="00C61C31" w:rsidP="00B320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3241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5954" w:type="dxa"/>
          </w:tcPr>
          <w:p w14:paraId="071C9D7D" w14:textId="77777777" w:rsidR="00C61C31" w:rsidRPr="00353241" w:rsidRDefault="00C61C31" w:rsidP="00B320C4">
            <w:pPr>
              <w:rPr>
                <w:rFonts w:ascii="ＭＳ ゴシック" w:eastAsia="ＭＳ ゴシック" w:hAnsi="ＭＳ ゴシック"/>
                <w:sz w:val="24"/>
              </w:rPr>
            </w:pPr>
            <w:r w:rsidRPr="00353241">
              <w:rPr>
                <w:rFonts w:ascii="ＭＳ ゴシック" w:eastAsia="ＭＳ ゴシック" w:hAnsi="ＭＳ ゴシック" w:hint="eastAsia"/>
                <w:sz w:val="24"/>
              </w:rPr>
              <w:t>仙台市青葉区支倉町２－４８</w:t>
            </w:r>
          </w:p>
          <w:p w14:paraId="6FD27543" w14:textId="77777777" w:rsidR="00C61C31" w:rsidRPr="00353241" w:rsidRDefault="00C61C31" w:rsidP="00B320C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53241">
              <w:rPr>
                <w:rFonts w:ascii="ＭＳ ゴシック" w:eastAsia="ＭＳ ゴシック" w:hAnsi="ＭＳ ゴシック" w:hint="eastAsia"/>
                <w:sz w:val="24"/>
              </w:rPr>
              <w:t xml:space="preserve">　宮城県建設産業会館</w:t>
            </w:r>
          </w:p>
        </w:tc>
      </w:tr>
      <w:tr w:rsidR="00C61C31" w:rsidRPr="00353241" w14:paraId="1E213AAD" w14:textId="77777777" w:rsidTr="00B320C4">
        <w:tc>
          <w:tcPr>
            <w:tcW w:w="1271" w:type="dxa"/>
            <w:vAlign w:val="center"/>
          </w:tcPr>
          <w:p w14:paraId="5253CB01" w14:textId="77777777" w:rsidR="00C61C31" w:rsidRPr="00353241" w:rsidRDefault="00C61C31" w:rsidP="00B320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3241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</w:p>
        </w:tc>
        <w:tc>
          <w:tcPr>
            <w:tcW w:w="5954" w:type="dxa"/>
          </w:tcPr>
          <w:p w14:paraId="739FD3E1" w14:textId="77777777" w:rsidR="00C61C31" w:rsidRDefault="00C61C31" w:rsidP="00B320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安全担当者、労務担当者、産業保健スタッフ、その他職場のメンタルヘルス対策・職場環境改善を指導・実施しようとする方　</w:t>
            </w:r>
          </w:p>
          <w:p w14:paraId="55905BDE" w14:textId="77777777" w:rsidR="00C61C31" w:rsidRPr="00353241" w:rsidRDefault="00C61C31" w:rsidP="00B320C4">
            <w:pPr>
              <w:ind w:firstLineChars="400" w:firstLine="840"/>
              <w:rPr>
                <w:rFonts w:ascii="ＭＳ ゴシック" w:eastAsia="ＭＳ ゴシック" w:hAnsi="ＭＳ ゴシック"/>
                <w:sz w:val="24"/>
              </w:rPr>
            </w:pPr>
            <w:r w:rsidRPr="00F04AA9">
              <w:rPr>
                <w:rFonts w:ascii="HG丸ｺﾞｼｯｸM-PRO" w:eastAsia="HG丸ｺﾞｼｯｸM-PRO" w:hAnsi="HG丸ｺﾞｼｯｸM-PRO" w:hint="eastAsia"/>
                <w:szCs w:val="21"/>
              </w:rPr>
              <w:t>（建設業以外の方も受講できます。）</w:t>
            </w:r>
          </w:p>
        </w:tc>
      </w:tr>
      <w:tr w:rsidR="00C61C31" w:rsidRPr="00353241" w14:paraId="76DAEACD" w14:textId="77777777" w:rsidTr="00B320C4">
        <w:trPr>
          <w:trHeight w:val="403"/>
        </w:trPr>
        <w:tc>
          <w:tcPr>
            <w:tcW w:w="1271" w:type="dxa"/>
            <w:vAlign w:val="center"/>
          </w:tcPr>
          <w:p w14:paraId="7BD4CF51" w14:textId="77777777" w:rsidR="00C61C31" w:rsidRPr="00381A2A" w:rsidRDefault="00C61C31" w:rsidP="00B320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A2A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</w:p>
        </w:tc>
        <w:tc>
          <w:tcPr>
            <w:tcW w:w="5954" w:type="dxa"/>
          </w:tcPr>
          <w:p w14:paraId="2E2259C7" w14:textId="77777777" w:rsidR="00C61C31" w:rsidRPr="00381A2A" w:rsidRDefault="00C61C31" w:rsidP="00B320C4">
            <w:pPr>
              <w:ind w:firstLineChars="400" w:firstLine="12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81A2A">
              <w:rPr>
                <w:rFonts w:ascii="ＭＳ ゴシック" w:eastAsia="ＭＳ ゴシック" w:hAnsi="ＭＳ ゴシック" w:hint="eastAsia"/>
                <w:sz w:val="32"/>
                <w:szCs w:val="32"/>
              </w:rPr>
              <w:t>30名</w:t>
            </w:r>
          </w:p>
        </w:tc>
      </w:tr>
    </w:tbl>
    <w:p w14:paraId="38D7754A" w14:textId="530F082A" w:rsidR="0084184E" w:rsidRDefault="00C61C31" w:rsidP="00C61C31">
      <w:pPr>
        <w:tabs>
          <w:tab w:val="left" w:pos="9356"/>
        </w:tabs>
        <w:spacing w:line="400" w:lineRule="exact"/>
        <w:ind w:rightChars="185" w:right="388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C95AE" wp14:editId="1B26EE79">
                <wp:simplePos x="0" y="0"/>
                <wp:positionH relativeFrom="column">
                  <wp:posOffset>698500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10795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DC4195" w14:textId="77777777" w:rsidR="0005350A" w:rsidRPr="00764C47" w:rsidRDefault="0005350A" w:rsidP="00764C47">
                            <w:pPr>
                              <w:tabs>
                                <w:tab w:val="left" w:pos="9356"/>
                              </w:tabs>
                              <w:spacing w:line="400" w:lineRule="exact"/>
                              <w:ind w:rightChars="185" w:right="388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C9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pt;margin-top:10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" filled="f" strokecolor="#375623 [1609]" strokeweight=".5pt">
                <v:textbox style="mso-fit-shape-to-text:t" inset="5.85pt,.7pt,5.85pt,.7pt">
                  <w:txbxContent>
                    <w:p w14:paraId="3BDC4195" w14:textId="77777777" w:rsidR="0005350A" w:rsidRPr="00764C47" w:rsidRDefault="0005350A" w:rsidP="00764C47">
                      <w:pPr>
                        <w:tabs>
                          <w:tab w:val="left" w:pos="9356"/>
                        </w:tabs>
                        <w:spacing w:line="400" w:lineRule="exact"/>
                        <w:ind w:rightChars="185" w:right="388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カリキュラム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39DBB" w14:textId="77777777" w:rsidR="00C61C31" w:rsidRDefault="00C61C31" w:rsidP="00C61C31">
      <w:pPr>
        <w:tabs>
          <w:tab w:val="left" w:pos="9356"/>
        </w:tabs>
        <w:spacing w:line="400" w:lineRule="exact"/>
        <w:ind w:rightChars="185" w:right="38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05A3EF3" w14:textId="77777777" w:rsidR="00C61C31" w:rsidRDefault="00C61C31" w:rsidP="00C61C31">
      <w:pPr>
        <w:tabs>
          <w:tab w:val="left" w:pos="9356"/>
        </w:tabs>
        <w:spacing w:line="400" w:lineRule="exact"/>
        <w:ind w:rightChars="185" w:right="38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13E0BBE2" w14:textId="77777777" w:rsidR="00C61C31" w:rsidRDefault="00C61C31" w:rsidP="00C61C31">
      <w:pPr>
        <w:tabs>
          <w:tab w:val="left" w:pos="9356"/>
        </w:tabs>
        <w:spacing w:line="400" w:lineRule="exact"/>
        <w:ind w:rightChars="185" w:right="38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733D0F96" w14:textId="77777777" w:rsidR="00C61C31" w:rsidRDefault="00C61C31" w:rsidP="00C61C31">
      <w:pPr>
        <w:tabs>
          <w:tab w:val="left" w:pos="9356"/>
        </w:tabs>
        <w:spacing w:line="400" w:lineRule="exact"/>
        <w:ind w:rightChars="185" w:right="38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76CF4996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02EECB73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72A1FE3F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5ECB6C1B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25E82A61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02A13D3B" w14:textId="77777777" w:rsidR="00C61C31" w:rsidRDefault="00C61C31" w:rsidP="00F1504F">
      <w:pPr>
        <w:tabs>
          <w:tab w:val="left" w:pos="9356"/>
        </w:tabs>
        <w:spacing w:line="400" w:lineRule="exact"/>
        <w:ind w:rightChars="185" w:right="388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699CBA77" w14:textId="56AE9544" w:rsidR="00F04AA9" w:rsidRPr="00F1504F" w:rsidRDefault="00381A2A" w:rsidP="00C61C31">
      <w:pPr>
        <w:tabs>
          <w:tab w:val="left" w:pos="9356"/>
        </w:tabs>
        <w:spacing w:line="400" w:lineRule="exact"/>
        <w:ind w:rightChars="185" w:right="388" w:firstLineChars="600" w:firstLine="1680"/>
        <w:rPr>
          <w:rFonts w:ascii="HG丸ｺﾞｼｯｸM-PRO" w:eastAsia="HG丸ｺﾞｼｯｸM-PRO" w:hAnsi="HG丸ｺﾞｼｯｸM-PRO" w:cs="ＭＳ 明朝"/>
          <w:szCs w:val="21"/>
        </w:rPr>
      </w:pPr>
      <w:r w:rsidRPr="00CF6B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受講料　 </w:t>
      </w:r>
      <w:r w:rsidR="008F0A08">
        <w:rPr>
          <w:rFonts w:ascii="HG丸ｺﾞｼｯｸM-PRO" w:eastAsia="HG丸ｺﾞｼｯｸM-PRO" w:hAnsi="HG丸ｺﾞｼｯｸM-PRO" w:hint="eastAsia"/>
          <w:sz w:val="28"/>
          <w:szCs w:val="28"/>
        </w:rPr>
        <w:t>13,000</w:t>
      </w:r>
      <w:r w:rsidRPr="00CF6BD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F04AA9" w:rsidRPr="00F1504F">
        <w:rPr>
          <w:rFonts w:ascii="HG丸ｺﾞｼｯｸM-PRO" w:eastAsia="HG丸ｺﾞｼｯｸM-PRO" w:hAnsi="HG丸ｺﾞｼｯｸM-PRO" w:cs="ＭＳ 明朝" w:hint="eastAsia"/>
          <w:szCs w:val="21"/>
        </w:rPr>
        <w:t>（テキスト代・税を含む）</w:t>
      </w:r>
    </w:p>
    <w:p w14:paraId="3CAA596C" w14:textId="1EFA25AF" w:rsidR="00C45F3D" w:rsidRDefault="00381A2A" w:rsidP="00C61C31">
      <w:pPr>
        <w:ind w:right="840" w:firstLineChars="1500" w:firstLine="3150"/>
        <w:rPr>
          <w:rFonts w:ascii="HG丸ｺﾞｼｯｸM-PRO" w:eastAsia="HG丸ｺﾞｼｯｸM-PRO" w:hAnsi="HG丸ｺﾞｼｯｸM-PRO" w:cs="ＭＳ 明朝"/>
          <w:szCs w:val="21"/>
        </w:rPr>
      </w:pPr>
      <w:r w:rsidRPr="00725832">
        <w:rPr>
          <w:rFonts w:ascii="HG丸ｺﾞｼｯｸM-PRO" w:eastAsia="HG丸ｺﾞｼｯｸM-PRO" w:hAnsi="HG丸ｺﾞｼｯｸM-PRO" w:cs="ＭＳ 明朝" w:hint="eastAsia"/>
          <w:szCs w:val="21"/>
        </w:rPr>
        <w:t>※建災防宮城県支部会員は</w:t>
      </w:r>
      <w:r w:rsidR="008F0A08">
        <w:rPr>
          <w:rFonts w:ascii="HG丸ｺﾞｼｯｸM-PRO" w:eastAsia="HG丸ｺﾞｼｯｸM-PRO" w:hAnsi="HG丸ｺﾞｼｯｸM-PRO" w:cs="ＭＳ 明朝" w:hint="eastAsia"/>
          <w:szCs w:val="21"/>
        </w:rPr>
        <w:t>12,000</w:t>
      </w:r>
      <w:r w:rsidRPr="00725832">
        <w:rPr>
          <w:rFonts w:ascii="HG丸ｺﾞｼｯｸM-PRO" w:eastAsia="HG丸ｺﾞｼｯｸM-PRO" w:hAnsi="HG丸ｺﾞｼｯｸM-PRO" w:cs="ＭＳ 明朝" w:hint="eastAsia"/>
          <w:szCs w:val="21"/>
        </w:rPr>
        <w:t>円</w:t>
      </w:r>
    </w:p>
    <w:p w14:paraId="17176632" w14:textId="77777777" w:rsidR="00C61C31" w:rsidRPr="00C61C31" w:rsidRDefault="00C61C31" w:rsidP="00C61C31">
      <w:pPr>
        <w:widowControl/>
        <w:ind w:firstLineChars="900" w:firstLine="289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61C31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F0CC" wp14:editId="497098F3">
                <wp:simplePos x="0" y="0"/>
                <wp:positionH relativeFrom="column">
                  <wp:posOffset>393700</wp:posOffset>
                </wp:positionH>
                <wp:positionV relativeFrom="paragraph">
                  <wp:posOffset>-114300</wp:posOffset>
                </wp:positionV>
                <wp:extent cx="1365250" cy="5588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thinThick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16D57C8A" w14:textId="77777777" w:rsidR="00C61C31" w:rsidRPr="00607EBF" w:rsidRDefault="00C61C31" w:rsidP="00C61C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F0CC" id="テキスト ボックス 2" o:spid="_x0000_s1027" type="#_x0000_t202" style="position:absolute;left:0;text-align:left;margin-left:31pt;margin-top:-9pt;width:107.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" fillcolor="window" strokeweight="1.25pt">
                <v:stroke dashstyle="3 1" linestyle="thinThick" joinstyle="bevel"/>
                <v:textbox>
                  <w:txbxContent>
                    <w:p w14:paraId="16D57C8A" w14:textId="77777777" w:rsidR="00C61C31" w:rsidRPr="00607EBF" w:rsidRDefault="00C61C31" w:rsidP="00C61C3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7EB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 w:rsidRPr="00C61C31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職場環境改善担当者養成講習</w:t>
      </w:r>
      <w:r w:rsidRPr="00C61C31">
        <w:rPr>
          <w:rFonts w:ascii="HG丸ｺﾞｼｯｸM-PRO" w:eastAsia="HG丸ｺﾞｼｯｸM-PRO" w:hAnsi="HG丸ｺﾞｼｯｸM-PRO" w:hint="eastAsia"/>
          <w:sz w:val="24"/>
        </w:rPr>
        <w:t>（受講日　令和２年１０月９日（金））</w:t>
      </w:r>
    </w:p>
    <w:p w14:paraId="77B83825" w14:textId="11624087" w:rsidR="00C61C31" w:rsidRPr="00C61C31" w:rsidRDefault="00C61C31" w:rsidP="00C61C3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61C31">
        <w:rPr>
          <w:rFonts w:ascii="HG丸ｺﾞｼｯｸM-PRO" w:eastAsia="HG丸ｺﾞｼｯｸM-PRO" w:hAnsi="HG丸ｺﾞｼｯｸM-PRO" w:hint="eastAsia"/>
          <w:sz w:val="24"/>
        </w:rPr>
        <w:t xml:space="preserve">建災防宮城県支部　御中　</w:t>
      </w:r>
      <w:r w:rsidRPr="00C6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</w:t>
      </w:r>
      <w:r w:rsidR="004038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</w:t>
      </w:r>
      <w:r w:rsidRPr="00C6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61C31">
        <w:rPr>
          <w:rFonts w:ascii="HG丸ｺﾞｼｯｸM-PRO" w:eastAsia="HG丸ｺﾞｼｯｸM-PRO" w:hAnsi="HG丸ｺﾞｼｯｸM-PRO" w:hint="eastAsia"/>
          <w:szCs w:val="21"/>
        </w:rPr>
        <w:t>※　には記入しないでください。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35"/>
        <w:gridCol w:w="2381"/>
        <w:gridCol w:w="7683"/>
        <w:gridCol w:w="1559"/>
      </w:tblGrid>
      <w:tr w:rsidR="00C61C31" w:rsidRPr="00C61C31" w14:paraId="56D49F70" w14:textId="77777777" w:rsidTr="00305C83">
        <w:trPr>
          <w:trHeight w:val="6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14ED52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78553BB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受講者    </w:t>
            </w:r>
          </w:p>
          <w:p w14:paraId="78E1055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Ｎｏ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96D26A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（フリガナ）</w:t>
            </w:r>
          </w:p>
          <w:p w14:paraId="1413176F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受講者氏名</w:t>
            </w:r>
          </w:p>
        </w:tc>
        <w:tc>
          <w:tcPr>
            <w:tcW w:w="238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76B898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83" w:type="dxa"/>
            <w:tcBorders>
              <w:top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946CB2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pacing w:val="350"/>
                <w:kern w:val="0"/>
                <w:sz w:val="28"/>
                <w:szCs w:val="28"/>
                <w:fitText w:val="2240" w:id="-2042458367"/>
              </w:rPr>
              <w:t>現住</w:t>
            </w: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2240" w:id="-2042458367"/>
              </w:rPr>
              <w:t>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1ABB75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※</w:t>
            </w:r>
          </w:p>
          <w:p w14:paraId="65966CB1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修了証番号</w:t>
            </w:r>
          </w:p>
        </w:tc>
      </w:tr>
      <w:tr w:rsidR="00C61C31" w:rsidRPr="00C61C31" w14:paraId="1033F004" w14:textId="77777777" w:rsidTr="00305C83">
        <w:trPr>
          <w:trHeight w:val="300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5F55D1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20FFEC55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51A313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DF485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18E6723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BB88E8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</w:t>
            </w:r>
          </w:p>
        </w:tc>
        <w:tc>
          <w:tcPr>
            <w:tcW w:w="7683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5241D0F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  　-</w:t>
            </w:r>
          </w:p>
          <w:p w14:paraId="41FAD62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EF7172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40CDDF" w14:textId="77777777" w:rsidR="00C61C31" w:rsidRPr="00C61C31" w:rsidRDefault="00C61C31" w:rsidP="00C61C31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  （　　  ）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14:paraId="6926CA8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61C31" w:rsidRPr="00C61C31" w14:paraId="3BB5CE5C" w14:textId="77777777" w:rsidTr="00305C83">
        <w:trPr>
          <w:trHeight w:val="365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38B769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</w:tcPr>
          <w:p w14:paraId="08503321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C6310A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5953FB0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right w:val="single" w:sz="8" w:space="0" w:color="auto"/>
            </w:tcBorders>
          </w:tcPr>
          <w:p w14:paraId="05D18CA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30D2E4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1C31" w:rsidRPr="00C61C31" w14:paraId="0E34CBA7" w14:textId="77777777" w:rsidTr="00305C83">
        <w:trPr>
          <w:trHeight w:val="395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8BA747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12D94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5226C07A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33B2E4E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056BC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S・H</w:t>
            </w:r>
          </w:p>
          <w:p w14:paraId="7804B20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72E460D" w14:textId="77777777" w:rsidR="00C61C31" w:rsidRPr="00C61C31" w:rsidRDefault="00C61C31" w:rsidP="00C61C31">
            <w:pPr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7683" w:type="dxa"/>
            <w:vMerge w:val="restart"/>
            <w:tcBorders>
              <w:right w:val="single" w:sz="8" w:space="0" w:color="auto"/>
            </w:tcBorders>
          </w:tcPr>
          <w:p w14:paraId="754251A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  　-</w:t>
            </w:r>
          </w:p>
          <w:p w14:paraId="0C42D02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A383E68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BF1E9B" w14:textId="77777777" w:rsidR="00C61C31" w:rsidRPr="00C61C31" w:rsidRDefault="00C61C31" w:rsidP="00C61C31">
            <w:pPr>
              <w:spacing w:line="0" w:lineRule="atLeast"/>
              <w:ind w:firstLineChars="1300" w:firstLine="286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　  （　　  ）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105FFD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61C31" w:rsidRPr="00C61C31" w14:paraId="50D0DF44" w14:textId="77777777" w:rsidTr="00305C83">
        <w:trPr>
          <w:trHeight w:val="738"/>
        </w:trPr>
        <w:tc>
          <w:tcPr>
            <w:tcW w:w="828" w:type="dxa"/>
            <w:vMerge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A75728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14:paraId="26B85D7F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E7958D" w14:textId="77777777" w:rsidR="00C61C31" w:rsidRPr="00C61C31" w:rsidRDefault="00C61C31" w:rsidP="00C61C3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460EF7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83" w:type="dxa"/>
            <w:vMerge/>
            <w:tcBorders>
              <w:bottom w:val="single" w:sz="24" w:space="0" w:color="auto"/>
              <w:right w:val="single" w:sz="8" w:space="0" w:color="auto"/>
            </w:tcBorders>
          </w:tcPr>
          <w:p w14:paraId="65D0106E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A13487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8121748" w14:textId="77777777" w:rsidR="00C61C31" w:rsidRPr="00C61C31" w:rsidRDefault="00C61C31" w:rsidP="00C61C3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7"/>
        <w:gridCol w:w="2550"/>
        <w:gridCol w:w="2836"/>
        <w:gridCol w:w="5103"/>
      </w:tblGrid>
      <w:tr w:rsidR="00C61C31" w:rsidRPr="00C61C31" w14:paraId="4711A826" w14:textId="77777777" w:rsidTr="00305C83"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14:paraId="69140E5A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所属会社（団体）名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</w:tcBorders>
          </w:tcPr>
          <w:p w14:paraId="417793C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236DD1A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申込御担当者部署・氏名（連絡先）</w:t>
            </w:r>
          </w:p>
        </w:tc>
      </w:tr>
      <w:tr w:rsidR="00C61C31" w:rsidRPr="00C61C31" w14:paraId="73AF9E93" w14:textId="77777777" w:rsidTr="00305C83">
        <w:trPr>
          <w:trHeight w:val="826"/>
        </w:trPr>
        <w:tc>
          <w:tcPr>
            <w:tcW w:w="4797" w:type="dxa"/>
            <w:tcBorders>
              <w:left w:val="single" w:sz="18" w:space="0" w:color="auto"/>
              <w:bottom w:val="single" w:sz="8" w:space="0" w:color="auto"/>
            </w:tcBorders>
          </w:tcPr>
          <w:p w14:paraId="0B6C8C87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E57DEE6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</w:tcPr>
          <w:p w14:paraId="6C0EFEC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〒　　   －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18" w:space="0" w:color="auto"/>
            </w:tcBorders>
          </w:tcPr>
          <w:p w14:paraId="16524290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  <w:p w14:paraId="6CD04F6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83DC85" w14:textId="77777777" w:rsidR="00C61C31" w:rsidRPr="00C61C31" w:rsidRDefault="00C61C31" w:rsidP="00C61C31">
            <w:pPr>
              <w:spacing w:line="0" w:lineRule="atLeast"/>
              <w:ind w:firstLineChars="600" w:firstLine="1320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  　　　（　　　）</w:t>
            </w:r>
          </w:p>
        </w:tc>
      </w:tr>
      <w:tr w:rsidR="00C61C31" w:rsidRPr="00C61C31" w14:paraId="047E85BB" w14:textId="77777777" w:rsidTr="00305C83">
        <w:trPr>
          <w:trHeight w:val="414"/>
        </w:trPr>
        <w:tc>
          <w:tcPr>
            <w:tcW w:w="73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63597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建災防宮城県支部会員・非会員の有無（該当に〇）</w:t>
            </w:r>
          </w:p>
        </w:tc>
        <w:tc>
          <w:tcPr>
            <w:tcW w:w="7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6B67EC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会　員　　・　　</w:t>
            </w:r>
            <w:r w:rsidRPr="00C61C3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非　会　員</w:t>
            </w:r>
          </w:p>
        </w:tc>
      </w:tr>
      <w:tr w:rsidR="00C61C31" w:rsidRPr="00C61C31" w14:paraId="490DA268" w14:textId="77777777" w:rsidTr="00305C83">
        <w:trPr>
          <w:trHeight w:val="414"/>
        </w:trPr>
        <w:tc>
          <w:tcPr>
            <w:tcW w:w="47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4DD04DE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業種（該当に〇）</w:t>
            </w:r>
          </w:p>
        </w:tc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0796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建設業・製造業・その他（　　　　　　　　　　　　　　　　　　　　　　）</w:t>
            </w:r>
          </w:p>
        </w:tc>
      </w:tr>
    </w:tbl>
    <w:p w14:paraId="2B1C48A6" w14:textId="77777777" w:rsidR="00C61C31" w:rsidRPr="00C61C31" w:rsidRDefault="00C61C31" w:rsidP="00C61C31">
      <w:pPr>
        <w:rPr>
          <w:rFonts w:ascii="HG丸ｺﾞｼｯｸM-PRO" w:eastAsia="HG丸ｺﾞｼｯｸM-PRO" w:hAnsi="HG丸ｺﾞｼｯｸM-PRO"/>
          <w:sz w:val="24"/>
        </w:rPr>
      </w:pPr>
      <w:r w:rsidRPr="00C61C31">
        <w:rPr>
          <w:rFonts w:ascii="HG丸ｺﾞｼｯｸM-PRO" w:eastAsia="HG丸ｺﾞｼｯｸM-PRO" w:hAnsi="HG丸ｺﾞｼｯｸM-PRO" w:hint="eastAsia"/>
          <w:b/>
          <w:sz w:val="24"/>
        </w:rPr>
        <w:t>〇 申込方法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552"/>
        <w:gridCol w:w="2417"/>
        <w:gridCol w:w="560"/>
        <w:gridCol w:w="2977"/>
        <w:gridCol w:w="567"/>
        <w:gridCol w:w="7087"/>
      </w:tblGrid>
      <w:tr w:rsidR="00C61C31" w:rsidRPr="00C61C31" w14:paraId="0C0CC19B" w14:textId="77777777" w:rsidTr="00305C83">
        <w:trPr>
          <w:trHeight w:val="420"/>
        </w:trPr>
        <w:tc>
          <w:tcPr>
            <w:tcW w:w="1126" w:type="dxa"/>
            <w:vMerge w:val="restart"/>
            <w:vAlign w:val="center"/>
          </w:tcPr>
          <w:p w14:paraId="771BCC1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受講料</w:t>
            </w:r>
          </w:p>
          <w:p w14:paraId="00725D24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支払方法</w:t>
            </w:r>
          </w:p>
          <w:p w14:paraId="3E6BD112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（該当に〇）</w:t>
            </w:r>
          </w:p>
        </w:tc>
        <w:tc>
          <w:tcPr>
            <w:tcW w:w="552" w:type="dxa"/>
            <w:tcBorders>
              <w:right w:val="single" w:sz="8" w:space="0" w:color="auto"/>
            </w:tcBorders>
            <w:vAlign w:val="center"/>
          </w:tcPr>
          <w:p w14:paraId="494072B6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14:paraId="487D86E2" w14:textId="77777777" w:rsidR="00C61C31" w:rsidRPr="00C61C31" w:rsidRDefault="00C61C31" w:rsidP="00C61C31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現 金 書 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14:paraId="12AC72FB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7CC3C9B7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建災防宮城県支部持参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7E1E7D12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8" w:space="0" w:color="auto"/>
            </w:tcBorders>
            <w:vAlign w:val="center"/>
          </w:tcPr>
          <w:p w14:paraId="72B104A9" w14:textId="77777777" w:rsidR="00C61C31" w:rsidRPr="00C61C31" w:rsidRDefault="00C61C31" w:rsidP="00C61C31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銀 行 振 込</w:t>
            </w:r>
          </w:p>
        </w:tc>
      </w:tr>
      <w:tr w:rsidR="00C61C31" w:rsidRPr="00C61C31" w14:paraId="1C437A44" w14:textId="77777777" w:rsidTr="00305C83">
        <w:trPr>
          <w:trHeight w:val="420"/>
        </w:trPr>
        <w:tc>
          <w:tcPr>
            <w:tcW w:w="1126" w:type="dxa"/>
            <w:vMerge/>
            <w:vAlign w:val="center"/>
          </w:tcPr>
          <w:p w14:paraId="606C14AC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D62019F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本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申込書を同封のうえ、お送りください。</w:t>
            </w:r>
          </w:p>
        </w:tc>
        <w:tc>
          <w:tcPr>
            <w:tcW w:w="3537" w:type="dxa"/>
            <w:gridSpan w:val="2"/>
            <w:vAlign w:val="center"/>
          </w:tcPr>
          <w:p w14:paraId="23E50343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本申込書をご持参のうえ、窓口でお支払いください。</w:t>
            </w:r>
          </w:p>
        </w:tc>
        <w:tc>
          <w:tcPr>
            <w:tcW w:w="7654" w:type="dxa"/>
            <w:gridSpan w:val="2"/>
            <w:vAlign w:val="center"/>
          </w:tcPr>
          <w:p w14:paraId="23BAD44B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本申込書をFAXしていただいたうえ、入金を願います。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入金が確認できた方から申込完了となります。</w:t>
            </w:r>
            <w:r w:rsidRPr="00C61C31">
              <w:rPr>
                <w:rFonts w:ascii="HG丸ｺﾞｼｯｸM-PRO" w:eastAsia="HG丸ｺﾞｼｯｸM-PRO" w:hAnsi="HG丸ｺﾞｼｯｸM-PRO" w:hint="eastAsia"/>
                <w:szCs w:val="21"/>
              </w:rPr>
              <w:t>振込手数料はご負担願います。</w:t>
            </w:r>
          </w:p>
          <w:p w14:paraId="516F0881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>（口座番号等）　七十七銀行県庁支店　普通預金　№0125610</w:t>
            </w:r>
          </w:p>
          <w:p w14:paraId="2BA60CBD" w14:textId="77777777" w:rsidR="00C61C31" w:rsidRPr="00C61C31" w:rsidRDefault="00C61C31" w:rsidP="00C61C3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C61C3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建設業労働災害防止協会宮城県支部　支部長　千葉嘉春</w:t>
            </w:r>
          </w:p>
        </w:tc>
      </w:tr>
    </w:tbl>
    <w:tbl>
      <w:tblPr>
        <w:tblpPr w:leftFromText="142" w:rightFromText="142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C61C31" w:rsidRPr="00C61C31" w14:paraId="61DEA225" w14:textId="77777777" w:rsidTr="00305C83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640BE" w14:textId="77777777" w:rsidR="00C61C31" w:rsidRPr="00C61C31" w:rsidRDefault="00C61C31" w:rsidP="00C61C3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※建災防使用欄</w:t>
            </w:r>
          </w:p>
        </w:tc>
      </w:tr>
      <w:tr w:rsidR="00C61C31" w:rsidRPr="00C61C31" w14:paraId="2B39AB48" w14:textId="77777777" w:rsidTr="00305C83">
        <w:tc>
          <w:tcPr>
            <w:tcW w:w="1222" w:type="dxa"/>
            <w:shd w:val="clear" w:color="auto" w:fill="auto"/>
            <w:vAlign w:val="center"/>
          </w:tcPr>
          <w:p w14:paraId="34FF5F93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026717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61C31" w:rsidRPr="00C61C31" w14:paraId="02CBB82C" w14:textId="77777777" w:rsidTr="00305C83">
        <w:tc>
          <w:tcPr>
            <w:tcW w:w="1222" w:type="dxa"/>
            <w:shd w:val="clear" w:color="auto" w:fill="auto"/>
            <w:vAlign w:val="center"/>
          </w:tcPr>
          <w:p w14:paraId="5E6CBF66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F78885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3D0F57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48238D9" w14:textId="77777777" w:rsidR="00C61C31" w:rsidRPr="00C61C31" w:rsidRDefault="00C61C31" w:rsidP="00C61C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C653391" w14:textId="77777777" w:rsidR="00C61C31" w:rsidRPr="00C61C31" w:rsidRDefault="00C61C31" w:rsidP="00C61C31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20"/>
          <w:szCs w:val="20"/>
        </w:rPr>
        <w:t>【受講申込書の記入にあたって】</w:t>
      </w:r>
    </w:p>
    <w:p w14:paraId="31783BBD" w14:textId="77777777" w:rsidR="00C61C31" w:rsidRPr="00C61C31" w:rsidRDefault="00C61C31" w:rsidP="00C61C31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明朝" w:hint="eastAsia"/>
          <w:sz w:val="20"/>
          <w:szCs w:val="20"/>
        </w:rPr>
        <w:t>本申込書にご記入いただいた個人情報は、講習を実施するために使用するものであり、受講者の同意なしに目的以外に使用することはありません。</w:t>
      </w:r>
    </w:p>
    <w:p w14:paraId="6C988804" w14:textId="77777777" w:rsidR="00C61C31" w:rsidRPr="00C61C31" w:rsidRDefault="00C61C31" w:rsidP="00C61C31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C61C31">
        <w:rPr>
          <w:rFonts w:ascii="ＭＳ Ｐゴシック" w:eastAsia="ＭＳ Ｐゴシック" w:hAnsi="ＭＳ Ｐゴシック" w:cs="ＭＳ 明朝" w:hint="eastAsia"/>
          <w:sz w:val="20"/>
          <w:szCs w:val="20"/>
        </w:rPr>
        <w:t>受講申込み書受付後の取消しにつきましては、受講料の返金はいたしておりませんので、ご了承のうえお申込み下さい。</w:t>
      </w:r>
    </w:p>
    <w:p w14:paraId="71ADB095" w14:textId="2648870A" w:rsidR="00D84D67" w:rsidRDefault="00D84D67">
      <w:pPr>
        <w:widowControl/>
        <w:jc w:val="left"/>
        <w:rPr>
          <w:rFonts w:ascii="HG丸ｺﾞｼｯｸM-PRO" w:eastAsia="HG丸ｺﾞｼｯｸM-PRO" w:hAnsi="HG丸ｺﾞｼｯｸM-PRO" w:cs="ＭＳ 明朝" w:hint="eastAsia"/>
          <w:szCs w:val="21"/>
        </w:rPr>
      </w:pPr>
    </w:p>
    <w:p w14:paraId="79C2D136" w14:textId="77777777" w:rsidR="00FA3F3C" w:rsidRPr="00124A67" w:rsidRDefault="00FA3F3C" w:rsidP="00D84D67">
      <w:pPr>
        <w:ind w:right="840"/>
        <w:rPr>
          <w:rFonts w:ascii="HG丸ｺﾞｼｯｸM-PRO" w:eastAsia="HG丸ｺﾞｼｯｸM-PRO" w:hAnsi="HG丸ｺﾞｼｯｸM-PRO" w:cs="ＭＳ 明朝" w:hint="eastAsia"/>
          <w:szCs w:val="21"/>
        </w:rPr>
      </w:pPr>
    </w:p>
    <w:sectPr w:rsidR="00FA3F3C" w:rsidRPr="00124A67" w:rsidSect="00B320C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0CA8" w14:textId="77777777" w:rsidR="00F1584D" w:rsidRDefault="00F1584D" w:rsidP="00FA3F3C">
      <w:r>
        <w:separator/>
      </w:r>
    </w:p>
  </w:endnote>
  <w:endnote w:type="continuationSeparator" w:id="0">
    <w:p w14:paraId="74464BC3" w14:textId="77777777" w:rsidR="00F1584D" w:rsidRDefault="00F1584D" w:rsidP="00FA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0562" w14:textId="77777777" w:rsidR="00F1584D" w:rsidRDefault="00F1584D" w:rsidP="00FA3F3C">
      <w:r>
        <w:separator/>
      </w:r>
    </w:p>
  </w:footnote>
  <w:footnote w:type="continuationSeparator" w:id="0">
    <w:p w14:paraId="267259D6" w14:textId="77777777" w:rsidR="00F1584D" w:rsidRDefault="00F1584D" w:rsidP="00FA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3F1"/>
    <w:multiLevelType w:val="hybridMultilevel"/>
    <w:tmpl w:val="C5363D4C"/>
    <w:lvl w:ilvl="0" w:tplc="996C6F00">
      <w:start w:val="1"/>
      <w:numFmt w:val="decimal"/>
      <w:lvlText w:val="（%1）"/>
      <w:lvlJc w:val="left"/>
      <w:pPr>
        <w:ind w:left="987" w:hanging="420"/>
      </w:pPr>
      <w:rPr>
        <w:rFonts w:hint="default"/>
      </w:rPr>
    </w:lvl>
    <w:lvl w:ilvl="1" w:tplc="08D660A2">
      <w:numFmt w:val="bullet"/>
      <w:lvlText w:val="※"/>
      <w:lvlJc w:val="left"/>
      <w:pPr>
        <w:ind w:left="1347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A"/>
    <w:rsid w:val="00004365"/>
    <w:rsid w:val="0005350A"/>
    <w:rsid w:val="000706C2"/>
    <w:rsid w:val="000E3545"/>
    <w:rsid w:val="00124A67"/>
    <w:rsid w:val="00254D15"/>
    <w:rsid w:val="00310CAC"/>
    <w:rsid w:val="00323981"/>
    <w:rsid w:val="00353241"/>
    <w:rsid w:val="00381A2A"/>
    <w:rsid w:val="003C5F43"/>
    <w:rsid w:val="00403825"/>
    <w:rsid w:val="00420492"/>
    <w:rsid w:val="00435A5B"/>
    <w:rsid w:val="004718EB"/>
    <w:rsid w:val="00511A45"/>
    <w:rsid w:val="005D6846"/>
    <w:rsid w:val="00661BE6"/>
    <w:rsid w:val="006A2B2D"/>
    <w:rsid w:val="007341F7"/>
    <w:rsid w:val="0084184E"/>
    <w:rsid w:val="008F0A08"/>
    <w:rsid w:val="00B1607F"/>
    <w:rsid w:val="00B320C4"/>
    <w:rsid w:val="00BA3D1A"/>
    <w:rsid w:val="00C278E0"/>
    <w:rsid w:val="00C45F3D"/>
    <w:rsid w:val="00C61C31"/>
    <w:rsid w:val="00D84D67"/>
    <w:rsid w:val="00E24602"/>
    <w:rsid w:val="00F04AA9"/>
    <w:rsid w:val="00F1504F"/>
    <w:rsid w:val="00F1584D"/>
    <w:rsid w:val="00F560D2"/>
    <w:rsid w:val="00F6354A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4F471"/>
  <w15:chartTrackingRefBased/>
  <w15:docId w15:val="{A58C4441-630A-4228-A4D1-05D935A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6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F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F3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C6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1F8E7E-263A-47AA-9BAA-48D1D68B11E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A3C-E262-484B-8FAD-00C1B08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齋藤</dc:creator>
  <cp:keywords/>
  <dc:description/>
  <cp:lastModifiedBy>青木和彦</cp:lastModifiedBy>
  <cp:revision>8</cp:revision>
  <cp:lastPrinted>2020-06-04T07:07:00Z</cp:lastPrinted>
  <dcterms:created xsi:type="dcterms:W3CDTF">2019-06-27T08:19:00Z</dcterms:created>
  <dcterms:modified xsi:type="dcterms:W3CDTF">2020-06-08T01:22:00Z</dcterms:modified>
</cp:coreProperties>
</file>